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88" w:rsidRPr="00BF5588" w:rsidRDefault="00DD6AE0" w:rsidP="00905AFD">
      <w:pPr>
        <w:jc w:val="center"/>
        <w:rPr>
          <w:rFonts w:ascii="Georgia" w:hAnsi="Georgia"/>
          <w:b/>
          <w:bCs/>
          <w:sz w:val="32"/>
        </w:rPr>
      </w:pPr>
      <w:r w:rsidRPr="00BF5588">
        <w:rPr>
          <w:rFonts w:ascii="Georgia" w:hAnsi="Georgia"/>
          <w:b/>
          <w:bCs/>
          <w:sz w:val="32"/>
        </w:rPr>
        <w:t>Honors Euro</w:t>
      </w:r>
      <w:r w:rsidR="00EF0818" w:rsidRPr="00BF5588">
        <w:rPr>
          <w:rFonts w:ascii="Georgia" w:hAnsi="Georgia"/>
          <w:b/>
          <w:bCs/>
          <w:sz w:val="32"/>
        </w:rPr>
        <w:t xml:space="preserve">/Latin American </w:t>
      </w:r>
      <w:r w:rsidRPr="00BF5588">
        <w:rPr>
          <w:rFonts w:ascii="Georgia" w:hAnsi="Georgia"/>
          <w:b/>
          <w:bCs/>
          <w:sz w:val="32"/>
        </w:rPr>
        <w:t xml:space="preserve">Studies </w:t>
      </w:r>
    </w:p>
    <w:p w:rsidR="00905AFD" w:rsidRPr="00BF5588" w:rsidRDefault="00DD6AE0" w:rsidP="00905AFD">
      <w:pPr>
        <w:jc w:val="center"/>
        <w:rPr>
          <w:rFonts w:ascii="Georgia" w:hAnsi="Georgia"/>
          <w:b/>
          <w:bCs/>
          <w:sz w:val="32"/>
        </w:rPr>
      </w:pPr>
      <w:r w:rsidRPr="00BF5588">
        <w:rPr>
          <w:rFonts w:ascii="Georgia" w:hAnsi="Georgia"/>
          <w:b/>
          <w:bCs/>
          <w:sz w:val="32"/>
        </w:rPr>
        <w:t xml:space="preserve">Unit </w:t>
      </w:r>
      <w:r w:rsidR="00EF0818" w:rsidRPr="00BF5588">
        <w:rPr>
          <w:rFonts w:ascii="Georgia" w:hAnsi="Georgia"/>
          <w:b/>
          <w:bCs/>
          <w:sz w:val="32"/>
        </w:rPr>
        <w:t>#</w:t>
      </w:r>
      <w:r w:rsidR="00BF5588" w:rsidRPr="00BF5588">
        <w:rPr>
          <w:rFonts w:ascii="Georgia" w:hAnsi="Georgia"/>
          <w:b/>
          <w:bCs/>
          <w:sz w:val="32"/>
        </w:rPr>
        <w:t>2</w:t>
      </w:r>
      <w:r w:rsidRPr="00BF5588">
        <w:rPr>
          <w:rFonts w:ascii="Georgia" w:hAnsi="Georgia"/>
          <w:b/>
          <w:bCs/>
          <w:sz w:val="32"/>
        </w:rPr>
        <w:t xml:space="preserve"> Study Guide</w:t>
      </w:r>
    </w:p>
    <w:p w:rsidR="00EF0818" w:rsidRPr="00BF5588" w:rsidRDefault="00EF0818" w:rsidP="00EF0818">
      <w:pPr>
        <w:jc w:val="center"/>
        <w:rPr>
          <w:sz w:val="28"/>
        </w:rPr>
      </w:pPr>
      <w:r w:rsidRPr="00BF5588">
        <w:rPr>
          <w:b/>
          <w:bCs/>
          <w:i/>
          <w:iCs/>
          <w:sz w:val="28"/>
        </w:rPr>
        <w:t>Isms (1760-1914)</w:t>
      </w:r>
    </w:p>
    <w:p w:rsidR="00905AFD" w:rsidRPr="006D5697" w:rsidRDefault="00905AFD">
      <w:pPr>
        <w:rPr>
          <w:rFonts w:ascii="Georgia" w:hAnsi="Georgia"/>
          <w:b/>
          <w:bCs/>
        </w:rPr>
      </w:pPr>
    </w:p>
    <w:p w:rsidR="008F2EA4" w:rsidRPr="00C200A1" w:rsidRDefault="00DD6AE0">
      <w:pPr>
        <w:rPr>
          <w:rFonts w:ascii="Georgia" w:hAnsi="Georgia"/>
          <w:b/>
          <w:bCs/>
          <w:sz w:val="22"/>
        </w:rPr>
      </w:pPr>
      <w:r w:rsidRPr="00C200A1">
        <w:rPr>
          <w:rFonts w:ascii="Georgia" w:hAnsi="Georgia"/>
          <w:b/>
          <w:bCs/>
          <w:sz w:val="22"/>
        </w:rPr>
        <w:t xml:space="preserve">Terms/People to know: Look up the following people and terms. Write a detailed explanation or definition on a SEPARATE SHEET OF PAPER. </w:t>
      </w:r>
    </w:p>
    <w:p w:rsidR="008F2EA4" w:rsidRDefault="008F2EA4">
      <w:pPr>
        <w:rPr>
          <w:rFonts w:ascii="Georgia" w:hAnsi="Georgia"/>
          <w:b/>
          <w:bCs/>
        </w:rPr>
      </w:pPr>
    </w:p>
    <w:p w:rsidR="00EF0818" w:rsidRPr="006D5697" w:rsidRDefault="00EF0818">
      <w:pPr>
        <w:rPr>
          <w:rFonts w:ascii="Georgia" w:hAnsi="Georgia"/>
          <w:b/>
          <w:bCs/>
        </w:rPr>
        <w:sectPr w:rsidR="00EF0818" w:rsidRPr="006D5697" w:rsidSect="000D74C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Industrialism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>
        <w:rPr>
          <w:rFonts w:ascii="Georgia" w:eastAsia="Cambria" w:hAnsi="Georgia"/>
          <w:sz w:val="26"/>
          <w:szCs w:val="26"/>
        </w:rPr>
        <w:t>Why Britain?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Three Industrial Revolutions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Improvements in farming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New inventions and inventors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Large farms=more food=more people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Working in the mines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Urbanization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Child labor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Problems of the lower classes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Disease/sanitation issues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 xml:space="preserve">Slums (in </w:t>
      </w:r>
      <w:r w:rsidR="00F10F59">
        <w:rPr>
          <w:rFonts w:ascii="Georgia" w:eastAsia="Cambria" w:hAnsi="Georgia"/>
          <w:sz w:val="26"/>
          <w:szCs w:val="26"/>
        </w:rPr>
        <w:t>Britian</w:t>
      </w:r>
      <w:r w:rsidRPr="007F6006">
        <w:rPr>
          <w:rFonts w:ascii="Georgia" w:eastAsia="Cambria" w:hAnsi="Georgia"/>
          <w:sz w:val="26"/>
          <w:szCs w:val="26"/>
        </w:rPr>
        <w:t>, mainly)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19th century daily life (for all classes)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Textiles industry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Factories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New transportation methods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Early modern economics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Women’s impact on Industrialism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1848 Revolutions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Reform laws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Liberalism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Free trade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Adam Smith</w:t>
      </w:r>
    </w:p>
    <w:p w:rsidR="007F6006" w:rsidRPr="00F10F59" w:rsidRDefault="007F6006" w:rsidP="007F6006">
      <w:pPr>
        <w:rPr>
          <w:rFonts w:ascii="Georgia" w:eastAsia="Cambria" w:hAnsi="Georgia"/>
          <w:i/>
          <w:sz w:val="26"/>
          <w:szCs w:val="26"/>
        </w:rPr>
      </w:pPr>
      <w:r w:rsidRPr="00F10F59">
        <w:rPr>
          <w:rFonts w:ascii="Georgia" w:eastAsia="Cambria" w:hAnsi="Georgia"/>
          <w:i/>
          <w:sz w:val="26"/>
          <w:szCs w:val="26"/>
        </w:rPr>
        <w:t>Wealth of Nations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>
        <w:rPr>
          <w:rFonts w:ascii="Georgia" w:eastAsia="Cambria" w:hAnsi="Georgia"/>
          <w:sz w:val="26"/>
          <w:szCs w:val="26"/>
        </w:rPr>
        <w:t>Chartism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Capitalism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Utilitarianism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Socialism</w:t>
      </w: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Communism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>Proletariat/bourgeoisie</w:t>
      </w: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Feminism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>
        <w:rPr>
          <w:rFonts w:ascii="Georgia" w:eastAsia="Cambria" w:hAnsi="Georgia"/>
          <w:sz w:val="26"/>
          <w:szCs w:val="26"/>
        </w:rPr>
        <w:t>Zionism</w:t>
      </w: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Conservativism</w:t>
      </w:r>
    </w:p>
    <w:p w:rsidR="00F10F59" w:rsidRPr="00F10F59" w:rsidRDefault="00F10F59" w:rsidP="00F10F59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>Congress of Vienna/Concert of Europe</w:t>
      </w:r>
    </w:p>
    <w:p w:rsidR="00F10F59" w:rsidRPr="00F10F59" w:rsidRDefault="00F10F59" w:rsidP="00F10F59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>Prince Klemens Von Metternich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Proletariat/bourgeoisie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Labor unions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Post Colonial Blues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Liberalism in Latin America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Conservativism in Latin America</w:t>
      </w:r>
    </w:p>
    <w:p w:rsidR="007F6006" w:rsidRPr="00F10F59" w:rsidRDefault="007F6006" w:rsidP="007F6006">
      <w:pPr>
        <w:rPr>
          <w:rFonts w:ascii="Georgia" w:eastAsia="Cambria" w:hAnsi="Georgia"/>
          <w:i/>
          <w:sz w:val="26"/>
          <w:szCs w:val="26"/>
        </w:rPr>
      </w:pPr>
      <w:r w:rsidRPr="00F10F59">
        <w:rPr>
          <w:rFonts w:ascii="Georgia" w:eastAsia="Cambria" w:hAnsi="Georgia"/>
          <w:i/>
          <w:sz w:val="26"/>
          <w:szCs w:val="26"/>
        </w:rPr>
        <w:t>Caudillo</w:t>
      </w:r>
    </w:p>
    <w:p w:rsidR="008A5BE1" w:rsidRPr="007F6006" w:rsidRDefault="008A5BE1" w:rsidP="008A5BE1">
      <w:pPr>
        <w:rPr>
          <w:rFonts w:ascii="Georgia" w:eastAsia="Cambria" w:hAnsi="Georgia"/>
          <w:sz w:val="26"/>
          <w:szCs w:val="26"/>
        </w:rPr>
      </w:pPr>
      <w:r>
        <w:rPr>
          <w:rFonts w:ascii="Georgia" w:eastAsia="Cambria" w:hAnsi="Georgia"/>
          <w:sz w:val="26"/>
          <w:szCs w:val="26"/>
        </w:rPr>
        <w:t>Argentina</w:t>
      </w:r>
      <w:r w:rsidRPr="007F6006">
        <w:rPr>
          <w:rFonts w:ascii="Georgia" w:eastAsia="Cambria" w:hAnsi="Georgia"/>
          <w:sz w:val="26"/>
          <w:szCs w:val="26"/>
        </w:rPr>
        <w:t xml:space="preserve"> in the 19th century</w:t>
      </w:r>
    </w:p>
    <w:p w:rsidR="00F10F59" w:rsidRDefault="00F10F59" w:rsidP="007F6006">
      <w:pPr>
        <w:rPr>
          <w:rFonts w:ascii="Georgia" w:eastAsia="Cambr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Juan Manuel de R</w:t>
      </w:r>
      <w:r w:rsidRPr="000D74C1">
        <w:rPr>
          <w:rFonts w:ascii="Georgia" w:hAnsi="Georgia"/>
          <w:sz w:val="26"/>
          <w:szCs w:val="26"/>
        </w:rPr>
        <w:t>osas</w:t>
      </w:r>
      <w:r w:rsidRPr="007F6006">
        <w:rPr>
          <w:rFonts w:ascii="Georgia" w:eastAsia="Cambria" w:hAnsi="Georgia"/>
          <w:sz w:val="26"/>
          <w:szCs w:val="26"/>
        </w:rPr>
        <w:t xml:space="preserve"> </w:t>
      </w:r>
    </w:p>
    <w:p w:rsidR="00F10F59" w:rsidRDefault="00F10F59" w:rsidP="007F6006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 xml:space="preserve">Domingo Faustino Sarmiento 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Tri</w:t>
      </w:r>
      <w:bookmarkStart w:id="0" w:name="_GoBack"/>
      <w:bookmarkEnd w:id="0"/>
      <w:r w:rsidRPr="007F6006">
        <w:rPr>
          <w:rFonts w:ascii="Georgia" w:eastAsia="Cambria" w:hAnsi="Georgia"/>
          <w:sz w:val="26"/>
          <w:szCs w:val="26"/>
        </w:rPr>
        <w:t>ple Alliance War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Mexican-American War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Mexican Civil War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Maximilian I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Empire of Mexico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Benito Juarez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Great Export Boom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Pedro II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Brazil in the 19th century</w:t>
      </w: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Progress</w:t>
      </w:r>
    </w:p>
    <w:p w:rsidR="00F10F59" w:rsidRPr="007F6006" w:rsidRDefault="00F10F59" w:rsidP="00F10F59">
      <w:pPr>
        <w:rPr>
          <w:rFonts w:ascii="Georgia" w:eastAsia="Cambria" w:hAnsi="Georgia"/>
          <w:sz w:val="26"/>
          <w:szCs w:val="26"/>
        </w:rPr>
      </w:pPr>
      <w:r>
        <w:rPr>
          <w:rFonts w:ascii="Georgia" w:eastAsia="Cambria" w:hAnsi="Georgia"/>
          <w:sz w:val="26"/>
          <w:szCs w:val="26"/>
        </w:rPr>
        <w:t>Cuba</w:t>
      </w:r>
      <w:r w:rsidRPr="007F6006">
        <w:rPr>
          <w:rFonts w:ascii="Georgia" w:eastAsia="Cambria" w:hAnsi="Georgia"/>
          <w:sz w:val="26"/>
          <w:szCs w:val="26"/>
        </w:rPr>
        <w:t xml:space="preserve"> in the 19th century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>José Martí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European influence in Latin America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 xml:space="preserve">American influence &amp; intervention in 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 xml:space="preserve">         Latin America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Neocolonialism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Nationalism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National Romanticism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Nation-state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Unification, Separation, State-building</w:t>
      </w:r>
    </w:p>
    <w:p w:rsid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Giuseppe Garibaldi</w:t>
      </w:r>
    </w:p>
    <w:p w:rsidR="00F10F59" w:rsidRPr="007F6006" w:rsidRDefault="00F10F59" w:rsidP="007F6006">
      <w:pPr>
        <w:rPr>
          <w:rFonts w:ascii="Georgia" w:eastAsia="Cambria" w:hAnsi="Georgia"/>
          <w:sz w:val="26"/>
          <w:szCs w:val="26"/>
        </w:rPr>
      </w:pPr>
      <w:r w:rsidRPr="00F10F59">
        <w:rPr>
          <w:rFonts w:ascii="Georgia" w:eastAsia="Cambria" w:hAnsi="Georgia"/>
          <w:sz w:val="26"/>
          <w:szCs w:val="26"/>
        </w:rPr>
        <w:t>Camillo Cavour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Unification of Italy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 xml:space="preserve">Mazzini </w:t>
      </w:r>
      <w:r w:rsidRPr="00F10F59">
        <w:rPr>
          <w:rFonts w:ascii="Georgia" w:eastAsia="Cambria" w:hAnsi="Georgia"/>
          <w:i/>
          <w:sz w:val="26"/>
          <w:szCs w:val="26"/>
        </w:rPr>
        <w:t>On Nationality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Otto Von Bismarck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Unification of Germany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German racial nationalism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Nationalism in the rest of Europe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Imperialism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British in Asia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Scramble for Africa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Berlin Conference</w:t>
      </w:r>
    </w:p>
    <w:p w:rsidR="007F6006" w:rsidRPr="007F6006" w:rsidRDefault="007F6006" w:rsidP="007F6006">
      <w:pPr>
        <w:rPr>
          <w:rFonts w:ascii="Georgia" w:eastAsia="Cambria" w:hAnsi="Georgia"/>
          <w:sz w:val="26"/>
          <w:szCs w:val="26"/>
        </w:rPr>
      </w:pPr>
      <w:r w:rsidRPr="007F6006">
        <w:rPr>
          <w:rFonts w:ascii="Georgia" w:eastAsia="Cambria" w:hAnsi="Georgia"/>
          <w:sz w:val="26"/>
          <w:szCs w:val="26"/>
        </w:rPr>
        <w:t>Social Darwinism</w:t>
      </w:r>
    </w:p>
    <w:p w:rsidR="00F67863" w:rsidRDefault="007F6006" w:rsidP="00F10F59">
      <w:pPr>
        <w:rPr>
          <w:rFonts w:ascii="Georgia" w:hAnsi="Georgia"/>
          <w:sz w:val="18"/>
          <w:szCs w:val="22"/>
        </w:rPr>
        <w:sectPr w:rsidR="00F67863" w:rsidSect="00BF558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7F6006">
        <w:rPr>
          <w:rFonts w:ascii="Georgia" w:eastAsia="Cambria" w:hAnsi="Georgia"/>
          <w:sz w:val="26"/>
          <w:szCs w:val="26"/>
        </w:rPr>
        <w:t>White Man’s Burde</w:t>
      </w:r>
      <w:r w:rsidR="00BF5588">
        <w:rPr>
          <w:rFonts w:ascii="Georgia" w:eastAsia="Cambria" w:hAnsi="Georgia"/>
          <w:sz w:val="26"/>
          <w:szCs w:val="26"/>
        </w:rPr>
        <w:t>n</w:t>
      </w:r>
    </w:p>
    <w:p w:rsidR="00BF5588" w:rsidRPr="003D0601" w:rsidRDefault="00BF5588" w:rsidP="00EF0818">
      <w:pPr>
        <w:rPr>
          <w:rFonts w:ascii="Georgia" w:hAnsi="Georgia"/>
          <w:sz w:val="18"/>
          <w:szCs w:val="22"/>
        </w:rPr>
      </w:pPr>
    </w:p>
    <w:sectPr w:rsidR="00BF5588" w:rsidRPr="003D0601" w:rsidSect="00EF081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26" w:rsidRDefault="002F4226">
      <w:r>
        <w:separator/>
      </w:r>
    </w:p>
  </w:endnote>
  <w:endnote w:type="continuationSeparator" w:id="0">
    <w:p w:rsidR="002F4226" w:rsidRDefault="002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26" w:rsidRDefault="002F4226">
      <w:r>
        <w:separator/>
      </w:r>
    </w:p>
  </w:footnote>
  <w:footnote w:type="continuationSeparator" w:id="0">
    <w:p w:rsidR="002F4226" w:rsidRDefault="002F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5F2"/>
    <w:multiLevelType w:val="hybridMultilevel"/>
    <w:tmpl w:val="84CE651E"/>
    <w:lvl w:ilvl="0" w:tplc="7CAC6D52">
      <w:numFmt w:val="bullet"/>
      <w:lvlText w:val="•"/>
      <w:lvlJc w:val="left"/>
      <w:pPr>
        <w:ind w:left="1080" w:hanging="72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243"/>
    <w:multiLevelType w:val="hybridMultilevel"/>
    <w:tmpl w:val="5722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7B4"/>
    <w:multiLevelType w:val="hybridMultilevel"/>
    <w:tmpl w:val="A230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42AB"/>
    <w:multiLevelType w:val="hybridMultilevel"/>
    <w:tmpl w:val="463A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EE"/>
    <w:rsid w:val="00035FFE"/>
    <w:rsid w:val="00073C34"/>
    <w:rsid w:val="000D74C1"/>
    <w:rsid w:val="002276AF"/>
    <w:rsid w:val="00243278"/>
    <w:rsid w:val="002A2393"/>
    <w:rsid w:val="002F4226"/>
    <w:rsid w:val="003D0601"/>
    <w:rsid w:val="004F0993"/>
    <w:rsid w:val="00515DA4"/>
    <w:rsid w:val="00543B61"/>
    <w:rsid w:val="005732F0"/>
    <w:rsid w:val="00576037"/>
    <w:rsid w:val="005D70A3"/>
    <w:rsid w:val="006504D6"/>
    <w:rsid w:val="006D5697"/>
    <w:rsid w:val="007778DB"/>
    <w:rsid w:val="007F4FA7"/>
    <w:rsid w:val="007F6006"/>
    <w:rsid w:val="00845395"/>
    <w:rsid w:val="00892415"/>
    <w:rsid w:val="008A5BE1"/>
    <w:rsid w:val="008F2EA4"/>
    <w:rsid w:val="00905AFD"/>
    <w:rsid w:val="009A7202"/>
    <w:rsid w:val="00AB1335"/>
    <w:rsid w:val="00BF5588"/>
    <w:rsid w:val="00C200A1"/>
    <w:rsid w:val="00C34451"/>
    <w:rsid w:val="00D761B3"/>
    <w:rsid w:val="00DD6AE0"/>
    <w:rsid w:val="00E778F5"/>
    <w:rsid w:val="00EF0818"/>
    <w:rsid w:val="00F10F59"/>
    <w:rsid w:val="00F141EE"/>
    <w:rsid w:val="00F40C64"/>
    <w:rsid w:val="00F67863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298C3"/>
  <w15:chartTrackingRefBased/>
  <w15:docId w15:val="{C21009AA-C59D-41ED-85C7-20208A1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9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749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49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7494E"/>
    <w:rPr>
      <w:sz w:val="24"/>
      <w:szCs w:val="24"/>
    </w:rPr>
  </w:style>
  <w:style w:type="paragraph" w:customStyle="1" w:styleId="Gapless">
    <w:name w:val="Gapless"/>
    <w:basedOn w:val="Normal"/>
    <w:uiPriority w:val="99"/>
    <w:qFormat/>
    <w:rsid w:val="00EF0818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6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due: Tuesday October 9th</vt:lpstr>
    </vt:vector>
  </TitlesOfParts>
  <Company>Issaquah School District 411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due: Tuesday October 9th</dc:title>
  <dc:subject/>
  <dc:creator>Ambika Kumar</dc:creator>
  <cp:keywords/>
  <cp:lastModifiedBy>Maners, Allison SHS Staff</cp:lastModifiedBy>
  <cp:revision>4</cp:revision>
  <cp:lastPrinted>2010-02-02T22:44:00Z</cp:lastPrinted>
  <dcterms:created xsi:type="dcterms:W3CDTF">2019-11-01T20:46:00Z</dcterms:created>
  <dcterms:modified xsi:type="dcterms:W3CDTF">2019-11-01T21:11:00Z</dcterms:modified>
</cp:coreProperties>
</file>